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ook w:val="04A0"/>
      </w:tblPr>
      <w:tblGrid>
        <w:gridCol w:w="4803"/>
        <w:gridCol w:w="4803"/>
      </w:tblGrid>
      <w:tr w:rsidR="009735D4" w:rsidTr="009735D4">
        <w:trPr>
          <w:trHeight w:val="3038"/>
        </w:trPr>
        <w:tc>
          <w:tcPr>
            <w:tcW w:w="4803" w:type="dxa"/>
          </w:tcPr>
          <w:p w:rsidR="009735D4" w:rsidRDefault="009735D4">
            <w:r>
              <w:object w:dxaOrig="4155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7.75pt;height:159.75pt" o:ole="">
                  <v:imagedata r:id="rId4" o:title=""/>
                </v:shape>
                <o:OLEObject Type="Embed" ProgID="PBrush" ShapeID="_x0000_i1025" DrawAspect="Content" ObjectID="_1457275590" r:id="rId5"/>
              </w:object>
            </w:r>
          </w:p>
        </w:tc>
        <w:tc>
          <w:tcPr>
            <w:tcW w:w="4803" w:type="dxa"/>
          </w:tcPr>
          <w:p w:rsidR="009735D4" w:rsidRDefault="009735D4">
            <w:r>
              <w:t>Not modeling with mathematics is like driving your car without the keys.</w:t>
            </w:r>
          </w:p>
        </w:tc>
      </w:tr>
      <w:tr w:rsidR="009735D4" w:rsidTr="009735D4">
        <w:trPr>
          <w:trHeight w:val="3038"/>
        </w:trPr>
        <w:tc>
          <w:tcPr>
            <w:tcW w:w="4803" w:type="dxa"/>
          </w:tcPr>
          <w:p w:rsidR="009735D4" w:rsidRDefault="009735D4">
            <w:r>
              <w:t>Using manipulatives</w:t>
            </w:r>
          </w:p>
          <w:p w:rsidR="009735D4" w:rsidRDefault="009735D4">
            <w:r>
              <w:t>Using graphs or diagrams</w:t>
            </w:r>
          </w:p>
          <w:p w:rsidR="009735D4" w:rsidRDefault="009735D4">
            <w:r>
              <w:t>Analyze relationships</w:t>
            </w:r>
          </w:p>
          <w:p w:rsidR="009735D4" w:rsidRDefault="009735D4">
            <w:r>
              <w:t>Make assumptions</w:t>
            </w:r>
          </w:p>
          <w:p w:rsidR="009735D4" w:rsidRDefault="009735D4">
            <w:r>
              <w:t xml:space="preserve">Draw conclusions. </w:t>
            </w:r>
          </w:p>
          <w:p w:rsidR="009735D4" w:rsidRDefault="009735D4"/>
          <w:p w:rsidR="009735D4" w:rsidRDefault="009735D4"/>
          <w:p w:rsidR="009735D4" w:rsidRDefault="009735D4"/>
          <w:p w:rsidR="009735D4" w:rsidRDefault="009735D4"/>
          <w:p w:rsidR="009735D4" w:rsidRDefault="009735D4"/>
          <w:p w:rsidR="009735D4" w:rsidRDefault="009735D4"/>
        </w:tc>
        <w:tc>
          <w:tcPr>
            <w:tcW w:w="4803" w:type="dxa"/>
          </w:tcPr>
          <w:p w:rsidR="009735D4" w:rsidRDefault="009735D4">
            <w:r>
              <w:t>Provide students with tools to model</w:t>
            </w:r>
          </w:p>
          <w:p w:rsidR="009735D4" w:rsidRDefault="009735D4">
            <w:r>
              <w:t>Guide students’ questions as they draw conclusions.</w:t>
            </w:r>
          </w:p>
          <w:p w:rsidR="009735D4" w:rsidRDefault="009735D4"/>
        </w:tc>
      </w:tr>
    </w:tbl>
    <w:p w:rsidR="009735D4" w:rsidRDefault="009735D4"/>
    <w:sectPr w:rsidR="00973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35D4"/>
    <w:rsid w:val="0097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3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251</Characters>
  <Application>Microsoft Office Word</Application>
  <DocSecurity>0</DocSecurity>
  <Lines>2</Lines>
  <Paragraphs>1</Paragraphs>
  <ScaleCrop>false</ScaleCrop>
  <Company>BCPS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jballard</dc:creator>
  <cp:lastModifiedBy>jballard</cp:lastModifiedBy>
  <cp:revision>1</cp:revision>
  <dcterms:created xsi:type="dcterms:W3CDTF">2014-03-25T21:49:00Z</dcterms:created>
  <dcterms:modified xsi:type="dcterms:W3CDTF">2014-03-25T22:00:00Z</dcterms:modified>
</cp:coreProperties>
</file>